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</w:t>
      </w:r>
      <w:bookmarkStart w:id="0" w:name="_GoBack"/>
      <w:bookmarkEnd w:id="0"/>
      <w:r w:rsidR="00C42AD1">
        <w:rPr>
          <w:rFonts w:hint="eastAsia"/>
          <w:sz w:val="36"/>
          <w:szCs w:val="36"/>
        </w:rPr>
        <w:t>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二甲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數學科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7F7070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7F7070" w:rsidRPr="000E6763" w:rsidRDefault="007F7070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7F7070" w:rsidRPr="000E6763" w:rsidRDefault="007F7070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7F7070" w:rsidRPr="000E6763" w:rsidRDefault="007F7070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F7070" w:rsidRPr="000E6763" w:rsidRDefault="007F7070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F7070" w:rsidRPr="000E6763" w:rsidRDefault="007F7070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7F7070" w:rsidRPr="000E6763" w:rsidRDefault="007F7070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4437E1" w:rsidRDefault="004437E1" w:rsidP="008A6D87">
      <w:pPr>
        <w:jc w:val="center"/>
      </w:pPr>
    </w:p>
    <w:p w:rsidR="0017706E" w:rsidRDefault="0017706E" w:rsidP="008A6D87">
      <w:pPr>
        <w:jc w:val="center"/>
      </w:pPr>
    </w:p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社會科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09"/>
        <w:gridCol w:w="1910"/>
        <w:gridCol w:w="1910"/>
        <w:gridCol w:w="1910"/>
      </w:tblGrid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17706E" w:rsidRPr="000E6763" w:rsidRDefault="007F7070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</w:t>
            </w:r>
            <w:r w:rsidR="0017706E" w:rsidRPr="000E6763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92" w:type="dxa"/>
            <w:vAlign w:val="center"/>
          </w:tcPr>
          <w:p w:rsidR="007F7070" w:rsidRPr="000E6763" w:rsidRDefault="007F7070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7F7070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0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自然科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健體科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4437E1" w:rsidRPr="00F12F9E" w:rsidRDefault="00B40C72" w:rsidP="004437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437E1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8618A2">
        <w:rPr>
          <w:rFonts w:hint="eastAsia"/>
          <w:sz w:val="36"/>
          <w:szCs w:val="36"/>
          <w:u w:val="single"/>
        </w:rPr>
        <w:t xml:space="preserve"> </w:t>
      </w:r>
      <w:r w:rsidR="004437E1">
        <w:rPr>
          <w:rFonts w:hint="eastAsia"/>
          <w:sz w:val="36"/>
          <w:szCs w:val="36"/>
          <w:u w:val="single"/>
        </w:rPr>
        <w:t>英語科</w:t>
      </w:r>
      <w:r w:rsidR="004437E1">
        <w:rPr>
          <w:rFonts w:hint="eastAsia"/>
          <w:sz w:val="36"/>
          <w:szCs w:val="36"/>
          <w:u w:val="single"/>
        </w:rPr>
        <w:t xml:space="preserve">  </w:t>
      </w:r>
      <w:r w:rsidR="004437E1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04"/>
        <w:gridCol w:w="1904"/>
        <w:gridCol w:w="1904"/>
        <w:gridCol w:w="1904"/>
      </w:tblGrid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1925" w:type="dxa"/>
            <w:vAlign w:val="center"/>
          </w:tcPr>
          <w:p w:rsidR="004437E1" w:rsidRPr="000E6763" w:rsidRDefault="004437E1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437E1" w:rsidRPr="000E6763" w:rsidRDefault="004437E1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437E1" w:rsidRPr="000E6763" w:rsidRDefault="004437E1" w:rsidP="000E67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4437E1" w:rsidRPr="000E6763" w:rsidRDefault="004437E1" w:rsidP="000E67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17706E" w:rsidRDefault="0017706E" w:rsidP="008A6D87"/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304688">
        <w:rPr>
          <w:rFonts w:hint="eastAsia"/>
          <w:sz w:val="36"/>
          <w:szCs w:val="36"/>
          <w:u w:val="single"/>
        </w:rPr>
        <w:t>六甲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國語科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678"/>
        <w:gridCol w:w="1714"/>
        <w:gridCol w:w="1715"/>
        <w:gridCol w:w="1715"/>
        <w:gridCol w:w="1715"/>
      </w:tblGrid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Align w:val="center"/>
          </w:tcPr>
          <w:p w:rsidR="00304688" w:rsidRPr="00304688" w:rsidRDefault="00304688" w:rsidP="00304688">
            <w:pPr>
              <w:jc w:val="center"/>
              <w:rPr>
                <w:w w:val="80"/>
                <w:sz w:val="30"/>
                <w:szCs w:val="30"/>
              </w:rPr>
            </w:pPr>
            <w:r w:rsidRPr="00304688">
              <w:rPr>
                <w:rFonts w:hint="eastAsia"/>
                <w:w w:val="80"/>
                <w:sz w:val="30"/>
                <w:szCs w:val="30"/>
              </w:rPr>
              <w:t>成語評量</w:t>
            </w:r>
          </w:p>
        </w:tc>
        <w:tc>
          <w:tcPr>
            <w:tcW w:w="1714" w:type="dxa"/>
            <w:vAlign w:val="center"/>
          </w:tcPr>
          <w:p w:rsidR="00304688" w:rsidRPr="00304688" w:rsidRDefault="00304688" w:rsidP="000E6763">
            <w:pPr>
              <w:jc w:val="center"/>
              <w:rPr>
                <w:w w:val="80"/>
                <w:sz w:val="30"/>
                <w:szCs w:val="30"/>
              </w:rPr>
            </w:pPr>
            <w:r w:rsidRPr="00304688">
              <w:rPr>
                <w:rFonts w:hint="eastAsia"/>
                <w:w w:val="80"/>
                <w:sz w:val="30"/>
                <w:szCs w:val="30"/>
              </w:rPr>
              <w:t>上學期第一次</w:t>
            </w:r>
          </w:p>
        </w:tc>
        <w:tc>
          <w:tcPr>
            <w:tcW w:w="1715" w:type="dxa"/>
            <w:vAlign w:val="center"/>
          </w:tcPr>
          <w:p w:rsidR="00304688" w:rsidRPr="00304688" w:rsidRDefault="00304688" w:rsidP="000E6763">
            <w:pPr>
              <w:jc w:val="center"/>
              <w:rPr>
                <w:w w:val="80"/>
                <w:sz w:val="30"/>
                <w:szCs w:val="30"/>
              </w:rPr>
            </w:pPr>
            <w:r w:rsidRPr="00304688">
              <w:rPr>
                <w:rFonts w:hint="eastAsia"/>
                <w:w w:val="80"/>
                <w:sz w:val="30"/>
                <w:szCs w:val="30"/>
              </w:rPr>
              <w:t>上學期第二次</w:t>
            </w:r>
          </w:p>
        </w:tc>
        <w:tc>
          <w:tcPr>
            <w:tcW w:w="1715" w:type="dxa"/>
            <w:vAlign w:val="center"/>
          </w:tcPr>
          <w:p w:rsidR="00304688" w:rsidRPr="00304688" w:rsidRDefault="00304688" w:rsidP="000E6763">
            <w:pPr>
              <w:jc w:val="center"/>
              <w:rPr>
                <w:w w:val="80"/>
                <w:sz w:val="30"/>
                <w:szCs w:val="30"/>
              </w:rPr>
            </w:pPr>
            <w:r w:rsidRPr="00304688">
              <w:rPr>
                <w:rFonts w:hint="eastAsia"/>
                <w:w w:val="80"/>
                <w:sz w:val="30"/>
                <w:szCs w:val="30"/>
              </w:rPr>
              <w:t>下學期第一次</w:t>
            </w:r>
          </w:p>
        </w:tc>
        <w:tc>
          <w:tcPr>
            <w:tcW w:w="1715" w:type="dxa"/>
            <w:vAlign w:val="center"/>
          </w:tcPr>
          <w:p w:rsidR="00304688" w:rsidRPr="00304688" w:rsidRDefault="00304688" w:rsidP="000E6763">
            <w:pPr>
              <w:jc w:val="center"/>
              <w:rPr>
                <w:w w:val="80"/>
                <w:sz w:val="30"/>
                <w:szCs w:val="30"/>
              </w:rPr>
            </w:pPr>
            <w:r w:rsidRPr="00304688">
              <w:rPr>
                <w:rFonts w:hint="eastAsia"/>
                <w:w w:val="80"/>
                <w:sz w:val="30"/>
                <w:szCs w:val="30"/>
              </w:rPr>
              <w:t>下學期第二次</w:t>
            </w: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304688" w:rsidRPr="000E6763" w:rsidTr="00304688">
        <w:trPr>
          <w:trHeight w:val="780"/>
          <w:jc w:val="center"/>
        </w:trPr>
        <w:tc>
          <w:tcPr>
            <w:tcW w:w="1883" w:type="dxa"/>
            <w:vAlign w:val="center"/>
          </w:tcPr>
          <w:p w:rsidR="00304688" w:rsidRPr="000E6763" w:rsidRDefault="00304688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678" w:type="dxa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304688" w:rsidRPr="000E6763" w:rsidRDefault="00304688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F68E4">
          <w:rPr>
            <w:rFonts w:hint="eastAsia"/>
            <w:sz w:val="36"/>
            <w:szCs w:val="36"/>
            <w:u w:val="single"/>
          </w:rPr>
          <w:t>五</w:t>
        </w:r>
        <w:r w:rsidR="0017706E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數學</w:t>
      </w:r>
      <w:r w:rsidR="0017706E">
        <w:rPr>
          <w:rFonts w:hint="eastAsia"/>
          <w:sz w:val="36"/>
          <w:szCs w:val="36"/>
          <w:u w:val="single"/>
        </w:rPr>
        <w:t>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F68E4">
          <w:rPr>
            <w:rFonts w:hint="eastAsia"/>
            <w:sz w:val="36"/>
            <w:szCs w:val="36"/>
            <w:u w:val="single"/>
          </w:rPr>
          <w:t>五甲</w:t>
        </w:r>
      </w:smartTag>
      <w:r w:rsidR="0017706E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社會</w:t>
      </w:r>
      <w:r w:rsidR="0017706E">
        <w:rPr>
          <w:rFonts w:hint="eastAsia"/>
          <w:sz w:val="36"/>
          <w:szCs w:val="36"/>
          <w:u w:val="single"/>
        </w:rPr>
        <w:t>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F68E4">
          <w:rPr>
            <w:rFonts w:hint="eastAsia"/>
            <w:sz w:val="36"/>
            <w:szCs w:val="36"/>
            <w:u w:val="single"/>
          </w:rPr>
          <w:t>五</w:t>
        </w:r>
        <w:r w:rsidR="0017706E">
          <w:rPr>
            <w:rFonts w:hint="eastAsia"/>
            <w:sz w:val="36"/>
            <w:szCs w:val="36"/>
            <w:u w:val="single"/>
          </w:rPr>
          <w:t>甲</w:t>
        </w:r>
      </w:smartTag>
      <w:r w:rsidR="0017706E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自然</w:t>
      </w:r>
      <w:r w:rsidR="0017706E">
        <w:rPr>
          <w:rFonts w:hint="eastAsia"/>
          <w:sz w:val="36"/>
          <w:szCs w:val="36"/>
          <w:u w:val="single"/>
        </w:rPr>
        <w:t>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4437E1" w:rsidRPr="00F12F9E" w:rsidRDefault="00B40C72" w:rsidP="004437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437E1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437E1">
          <w:rPr>
            <w:rFonts w:hint="eastAsia"/>
            <w:sz w:val="36"/>
            <w:szCs w:val="36"/>
            <w:u w:val="single"/>
          </w:rPr>
          <w:t>五甲</w:t>
        </w:r>
      </w:smartTag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>
        <w:rPr>
          <w:rFonts w:hint="eastAsia"/>
          <w:sz w:val="36"/>
          <w:szCs w:val="36"/>
          <w:u w:val="single"/>
        </w:rPr>
        <w:t>健體科</w:t>
      </w:r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F68E4">
          <w:rPr>
            <w:rFonts w:hint="eastAsia"/>
            <w:sz w:val="36"/>
            <w:szCs w:val="36"/>
            <w:u w:val="single"/>
          </w:rPr>
          <w:t>五甲</w:t>
        </w:r>
      </w:smartTag>
      <w:r w:rsidR="0017706E">
        <w:rPr>
          <w:rFonts w:hint="eastAsia"/>
          <w:sz w:val="36"/>
          <w:szCs w:val="36"/>
          <w:u w:val="single"/>
        </w:rPr>
        <w:t xml:space="preserve"> </w:t>
      </w:r>
      <w:r w:rsidR="004437E1">
        <w:rPr>
          <w:rFonts w:hint="eastAsia"/>
          <w:sz w:val="36"/>
          <w:szCs w:val="36"/>
          <w:u w:val="single"/>
        </w:rPr>
        <w:t>英語</w:t>
      </w:r>
      <w:r w:rsidR="0017706E">
        <w:rPr>
          <w:rFonts w:hint="eastAsia"/>
          <w:sz w:val="36"/>
          <w:szCs w:val="36"/>
          <w:u w:val="single"/>
        </w:rPr>
        <w:t>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B4096C" w:rsidRPr="00B4096C" w:rsidRDefault="00B4096C" w:rsidP="00B4096C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國語科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/>
    <w:p w:rsidR="00B4096C" w:rsidRPr="00F12F9E" w:rsidRDefault="00B4096C" w:rsidP="00B40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數學科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/>
    <w:p w:rsidR="00B4096C" w:rsidRPr="00F12F9E" w:rsidRDefault="00B4096C" w:rsidP="00B40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社會科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/>
    <w:p w:rsidR="00B4096C" w:rsidRPr="00F12F9E" w:rsidRDefault="00B4096C" w:rsidP="00B40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自然科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/>
    <w:p w:rsidR="00B4096C" w:rsidRPr="00F12F9E" w:rsidRDefault="00B4096C" w:rsidP="00B40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健體科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Merge w:val="restart"/>
            <w:tcBorders>
              <w:tr2bl w:val="single" w:sz="4" w:space="0" w:color="auto"/>
            </w:tcBorders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r2bl w:val="single" w:sz="4" w:space="0" w:color="auto"/>
            </w:tcBorders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Pr="00F12F9E" w:rsidRDefault="00B4096C" w:rsidP="00B40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英語科</w:t>
      </w:r>
      <w:r>
        <w:rPr>
          <w:rFonts w:hint="eastAsia"/>
          <w:sz w:val="36"/>
          <w:szCs w:val="36"/>
          <w:u w:val="single"/>
        </w:rPr>
        <w:t xml:space="preserve">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  <w:tr w:rsidR="00B4096C" w:rsidRPr="000E6763" w:rsidTr="00184A40">
        <w:trPr>
          <w:trHeight w:val="780"/>
          <w:jc w:val="center"/>
        </w:trPr>
        <w:tc>
          <w:tcPr>
            <w:tcW w:w="2072" w:type="dxa"/>
            <w:vAlign w:val="center"/>
          </w:tcPr>
          <w:p w:rsidR="00B4096C" w:rsidRPr="000E6763" w:rsidRDefault="00B4096C" w:rsidP="00184A40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B4096C" w:rsidRPr="000E6763" w:rsidRDefault="00B4096C" w:rsidP="00184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B4096C">
      <w:pPr>
        <w:jc w:val="center"/>
      </w:pPr>
    </w:p>
    <w:p w:rsidR="00B4096C" w:rsidRDefault="00B4096C" w:rsidP="008A6D87"/>
    <w:p w:rsidR="0017706E" w:rsidRDefault="00B4096C" w:rsidP="008A6D87">
      <w:r>
        <w:lastRenderedPageBreak/>
        <w:br w:type="page"/>
      </w:r>
    </w:p>
    <w:p w:rsidR="0017706E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17706E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>
        <w:rPr>
          <w:rFonts w:hint="eastAsia"/>
          <w:sz w:val="36"/>
          <w:szCs w:val="36"/>
          <w:u w:val="single"/>
        </w:rPr>
        <w:t>國語科</w:t>
      </w:r>
      <w:r w:rsidR="0017706E">
        <w:rPr>
          <w:rFonts w:hint="eastAsia"/>
          <w:sz w:val="36"/>
          <w:szCs w:val="36"/>
          <w:u w:val="single"/>
        </w:rPr>
        <w:t xml:space="preserve"> </w:t>
      </w:r>
      <w:r w:rsidR="0017706E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17706E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17706E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17706E" w:rsidRPr="000E6763" w:rsidRDefault="0017706E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>
      <w:pPr>
        <w:jc w:val="center"/>
      </w:pPr>
    </w:p>
    <w:p w:rsidR="0017706E" w:rsidRDefault="0017706E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數學科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社會科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自然科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437E1" w:rsidRPr="00F12F9E" w:rsidRDefault="00B40C72" w:rsidP="004437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437E1"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>
        <w:rPr>
          <w:rFonts w:hint="eastAsia"/>
          <w:sz w:val="36"/>
          <w:szCs w:val="36"/>
          <w:u w:val="single"/>
        </w:rPr>
        <w:t>健體科</w:t>
      </w:r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r2bl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437E1" w:rsidRPr="000E6763" w:rsidTr="000E6763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26558D" w:rsidRPr="00F12F9E" w:rsidRDefault="0026558D" w:rsidP="002655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 w:rsidR="008618A2">
        <w:rPr>
          <w:rFonts w:hint="eastAsia"/>
          <w:sz w:val="36"/>
          <w:szCs w:val="36"/>
          <w:u w:val="single"/>
        </w:rPr>
        <w:t>三甲</w:t>
      </w:r>
      <w:r>
        <w:rPr>
          <w:rFonts w:hint="eastAsia"/>
          <w:sz w:val="36"/>
          <w:szCs w:val="36"/>
          <w:u w:val="single"/>
        </w:rPr>
        <w:t>英語科</w:t>
      </w:r>
      <w:r>
        <w:rPr>
          <w:rFonts w:hint="eastAsia"/>
          <w:sz w:val="36"/>
          <w:szCs w:val="36"/>
          <w:u w:val="single"/>
        </w:rPr>
        <w:t xml:space="preserve"> 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04"/>
        <w:gridCol w:w="1904"/>
        <w:gridCol w:w="1904"/>
        <w:gridCol w:w="1904"/>
      </w:tblGrid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2655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26558D" w:rsidRPr="000E6763" w:rsidRDefault="0026558D" w:rsidP="00FB43B2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26558D" w:rsidRPr="000E6763" w:rsidRDefault="0026558D" w:rsidP="00FB43B2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26558D" w:rsidRPr="000E6763" w:rsidRDefault="002655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6558D" w:rsidRPr="000E6763" w:rsidRDefault="002655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6558D" w:rsidRDefault="0026558D" w:rsidP="008A6D87"/>
    <w:p w:rsidR="004F68E4" w:rsidRDefault="004F68E4" w:rsidP="008A6D87"/>
    <w:p w:rsidR="00517B2B" w:rsidRDefault="00517B2B" w:rsidP="008A6D87"/>
    <w:p w:rsidR="00517B2B" w:rsidRDefault="00517B2B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三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國語科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三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9B53F2">
        <w:rPr>
          <w:rFonts w:hint="eastAsia"/>
          <w:sz w:val="36"/>
          <w:szCs w:val="36"/>
          <w:u w:val="single"/>
        </w:rPr>
        <w:t>數學</w:t>
      </w:r>
      <w:r w:rsidR="004F68E4">
        <w:rPr>
          <w:rFonts w:hint="eastAsia"/>
          <w:sz w:val="36"/>
          <w:szCs w:val="36"/>
          <w:u w:val="single"/>
        </w:rPr>
        <w:t>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三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9B53F2">
        <w:rPr>
          <w:rFonts w:hint="eastAsia"/>
          <w:sz w:val="36"/>
          <w:szCs w:val="36"/>
          <w:u w:val="single"/>
        </w:rPr>
        <w:t>社會</w:t>
      </w:r>
      <w:r w:rsidR="004F68E4">
        <w:rPr>
          <w:rFonts w:hint="eastAsia"/>
          <w:sz w:val="36"/>
          <w:szCs w:val="36"/>
          <w:u w:val="single"/>
        </w:rPr>
        <w:t>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三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9B53F2">
        <w:rPr>
          <w:rFonts w:hint="eastAsia"/>
          <w:sz w:val="36"/>
          <w:szCs w:val="36"/>
          <w:u w:val="single"/>
        </w:rPr>
        <w:t>自然</w:t>
      </w:r>
      <w:r w:rsidR="004F68E4">
        <w:rPr>
          <w:rFonts w:hint="eastAsia"/>
          <w:sz w:val="36"/>
          <w:szCs w:val="36"/>
          <w:u w:val="single"/>
        </w:rPr>
        <w:t>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437E1" w:rsidRPr="00F12F9E" w:rsidRDefault="00B40C72" w:rsidP="004437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437E1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="004437E1">
          <w:rPr>
            <w:rFonts w:hint="eastAsia"/>
            <w:sz w:val="36"/>
            <w:szCs w:val="36"/>
            <w:u w:val="single"/>
          </w:rPr>
          <w:t>三甲</w:t>
        </w:r>
      </w:smartTag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>
        <w:rPr>
          <w:rFonts w:hint="eastAsia"/>
          <w:sz w:val="36"/>
          <w:szCs w:val="36"/>
          <w:u w:val="single"/>
        </w:rPr>
        <w:t>健體科</w:t>
      </w:r>
      <w:r w:rsidR="004437E1">
        <w:rPr>
          <w:rFonts w:hint="eastAsia"/>
          <w:sz w:val="36"/>
          <w:szCs w:val="36"/>
          <w:u w:val="single"/>
        </w:rPr>
        <w:t xml:space="preserve"> </w:t>
      </w:r>
      <w:r w:rsidR="004437E1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898"/>
        <w:gridCol w:w="1899"/>
        <w:gridCol w:w="1899"/>
        <w:gridCol w:w="1899"/>
      </w:tblGrid>
      <w:tr w:rsidR="004437E1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899" w:type="dxa"/>
            <w:vAlign w:val="center"/>
          </w:tcPr>
          <w:p w:rsidR="004437E1" w:rsidRPr="000E6763" w:rsidRDefault="004437E1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898" w:type="dxa"/>
            <w:vMerge w:val="restart"/>
            <w:tcBorders>
              <w:tr2bl w:val="single" w:sz="4" w:space="0" w:color="auto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r2bl w:val="single" w:sz="4" w:space="0" w:color="auto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E76222" w:rsidRPr="000E6763" w:rsidTr="00C70698">
        <w:trPr>
          <w:trHeight w:val="780"/>
          <w:jc w:val="center"/>
        </w:trPr>
        <w:tc>
          <w:tcPr>
            <w:tcW w:w="2072" w:type="dxa"/>
            <w:vAlign w:val="center"/>
          </w:tcPr>
          <w:p w:rsidR="00E76222" w:rsidRPr="000E6763" w:rsidRDefault="00E76222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898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r2bl w:val="nil"/>
            </w:tcBorders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76222" w:rsidRPr="000E6763" w:rsidRDefault="00E76222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4437E1" w:rsidRDefault="004437E1" w:rsidP="004437E1">
      <w:pPr>
        <w:jc w:val="center"/>
      </w:pPr>
    </w:p>
    <w:p w:rsidR="006F518D" w:rsidRPr="00F12F9E" w:rsidRDefault="006F518D" w:rsidP="006F51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台南市大同國小</w:t>
      </w:r>
      <w:r w:rsidR="00C42AD1">
        <w:rPr>
          <w:rFonts w:hint="eastAsia"/>
          <w:sz w:val="36"/>
          <w:szCs w:val="36"/>
        </w:rPr>
        <w:t>107</w:t>
      </w:r>
      <w:r>
        <w:rPr>
          <w:rFonts w:hint="eastAsia"/>
          <w:sz w:val="36"/>
          <w:szCs w:val="36"/>
        </w:rPr>
        <w:t>學年度</w:t>
      </w:r>
      <w:r w:rsidRPr="00F12F9E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三甲英語科</w:t>
      </w:r>
      <w:r>
        <w:rPr>
          <w:rFonts w:hint="eastAsia"/>
          <w:sz w:val="36"/>
          <w:szCs w:val="36"/>
          <w:u w:val="single"/>
        </w:rPr>
        <w:t xml:space="preserve">  </w:t>
      </w:r>
      <w:r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04"/>
        <w:gridCol w:w="1904"/>
        <w:gridCol w:w="1904"/>
        <w:gridCol w:w="1904"/>
      </w:tblGrid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jc w:val="center"/>
              <w:rPr>
                <w:sz w:val="28"/>
                <w:szCs w:val="28"/>
              </w:rPr>
            </w:pPr>
          </w:p>
        </w:tc>
      </w:tr>
      <w:tr w:rsidR="006F518D" w:rsidRPr="000E6763" w:rsidTr="00FB43B2">
        <w:trPr>
          <w:trHeight w:val="780"/>
          <w:jc w:val="center"/>
        </w:trPr>
        <w:tc>
          <w:tcPr>
            <w:tcW w:w="1925" w:type="dxa"/>
            <w:vAlign w:val="center"/>
          </w:tcPr>
          <w:p w:rsidR="006F518D" w:rsidRPr="000E6763" w:rsidRDefault="006F518D" w:rsidP="00FB43B2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6F518D" w:rsidRPr="000E6763" w:rsidRDefault="006F518D" w:rsidP="00FB43B2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6F518D" w:rsidRPr="000E6763" w:rsidRDefault="006F51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518D" w:rsidRPr="000E6763" w:rsidRDefault="006F518D" w:rsidP="00FB43B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F518D" w:rsidRDefault="006F518D" w:rsidP="00215136"/>
    <w:p w:rsidR="00215136" w:rsidRDefault="006F518D" w:rsidP="00215136">
      <w:r>
        <w:br w:type="page"/>
      </w:r>
    </w:p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二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國語科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smartTag w:uri="urn:schemas-microsoft-com:office:smarttags" w:element="chmetcnv">
        <w:smartTagPr>
          <w:attr w:name="UnitName" w:val="甲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="009B53F2">
          <w:rPr>
            <w:rFonts w:hint="eastAsia"/>
            <w:sz w:val="36"/>
            <w:szCs w:val="36"/>
            <w:u w:val="single"/>
          </w:rPr>
          <w:t>二</w:t>
        </w:r>
        <w:r w:rsidR="004F68E4">
          <w:rPr>
            <w:rFonts w:hint="eastAsia"/>
            <w:sz w:val="36"/>
            <w:szCs w:val="36"/>
            <w:u w:val="single"/>
          </w:rPr>
          <w:t>甲</w:t>
        </w:r>
      </w:smartTag>
      <w:r w:rsidR="004F68E4">
        <w:rPr>
          <w:rFonts w:hint="eastAsia"/>
          <w:sz w:val="36"/>
          <w:szCs w:val="36"/>
          <w:u w:val="single"/>
        </w:rPr>
        <w:t xml:space="preserve"> </w:t>
      </w:r>
      <w:r w:rsidR="009B53F2">
        <w:rPr>
          <w:rFonts w:hint="eastAsia"/>
          <w:sz w:val="36"/>
          <w:szCs w:val="36"/>
          <w:u w:val="single"/>
        </w:rPr>
        <w:t>數學</w:t>
      </w:r>
      <w:r w:rsidR="004F68E4">
        <w:rPr>
          <w:rFonts w:hint="eastAsia"/>
          <w:sz w:val="36"/>
          <w:szCs w:val="36"/>
          <w:u w:val="single"/>
        </w:rPr>
        <w:t>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4F68E4" w:rsidRPr="000E6763" w:rsidTr="000E6763">
        <w:trPr>
          <w:trHeight w:val="780"/>
          <w:jc w:val="center"/>
        </w:trPr>
        <w:tc>
          <w:tcPr>
            <w:tcW w:w="1892" w:type="dxa"/>
            <w:vAlign w:val="center"/>
          </w:tcPr>
          <w:p w:rsidR="008A6D87" w:rsidRPr="000E6763" w:rsidRDefault="008A6D87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4F68E4" w:rsidRPr="000E6763" w:rsidRDefault="008A6D87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r w:rsidR="009B53F2">
        <w:rPr>
          <w:rFonts w:hint="eastAsia"/>
          <w:sz w:val="36"/>
          <w:szCs w:val="36"/>
          <w:u w:val="single"/>
        </w:rPr>
        <w:t>一</w:t>
      </w:r>
      <w:r w:rsidR="00A23338">
        <w:rPr>
          <w:rFonts w:hint="eastAsia"/>
          <w:sz w:val="36"/>
          <w:szCs w:val="36"/>
          <w:u w:val="single"/>
        </w:rPr>
        <w:t>乙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>
        <w:rPr>
          <w:rFonts w:hint="eastAsia"/>
          <w:sz w:val="36"/>
          <w:szCs w:val="36"/>
          <w:u w:val="single"/>
        </w:rPr>
        <w:t>國語科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Merge w:val="restart"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C70698" w:rsidRPr="000E6763" w:rsidTr="00C70698">
        <w:trPr>
          <w:trHeight w:val="780"/>
          <w:jc w:val="center"/>
        </w:trPr>
        <w:tc>
          <w:tcPr>
            <w:tcW w:w="1892" w:type="dxa"/>
            <w:vAlign w:val="center"/>
          </w:tcPr>
          <w:p w:rsidR="00C70698" w:rsidRPr="000E6763" w:rsidRDefault="00C70698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Merge/>
            <w:tcBorders>
              <w:tl2br w:val="nil"/>
              <w:tr2bl w:val="single" w:sz="4" w:space="0" w:color="auto"/>
            </w:tcBorders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C70698" w:rsidRPr="000E6763" w:rsidRDefault="00C70698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p w:rsidR="004F68E4" w:rsidRPr="00F12F9E" w:rsidRDefault="00B40C72" w:rsidP="008A6D8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台南市</w:t>
      </w:r>
      <w:r w:rsidR="004437E1">
        <w:rPr>
          <w:rFonts w:hint="eastAsia"/>
          <w:sz w:val="36"/>
          <w:szCs w:val="36"/>
        </w:rPr>
        <w:t>大同國小</w:t>
      </w:r>
      <w:r w:rsidR="00C42AD1">
        <w:rPr>
          <w:rFonts w:hint="eastAsia"/>
          <w:sz w:val="36"/>
          <w:szCs w:val="36"/>
        </w:rPr>
        <w:t>107</w:t>
      </w:r>
      <w:r w:rsidR="004437E1">
        <w:rPr>
          <w:rFonts w:hint="eastAsia"/>
          <w:sz w:val="36"/>
          <w:szCs w:val="36"/>
        </w:rPr>
        <w:t>學年度</w:t>
      </w:r>
      <w:r w:rsidR="004F68E4" w:rsidRPr="00F12F9E">
        <w:rPr>
          <w:rFonts w:hint="eastAsia"/>
          <w:sz w:val="36"/>
          <w:szCs w:val="36"/>
          <w:u w:val="single"/>
        </w:rPr>
        <w:t xml:space="preserve">　</w:t>
      </w:r>
      <w:r w:rsidR="009B53F2">
        <w:rPr>
          <w:rFonts w:hint="eastAsia"/>
          <w:sz w:val="36"/>
          <w:szCs w:val="36"/>
          <w:u w:val="single"/>
        </w:rPr>
        <w:t>一</w:t>
      </w:r>
      <w:r w:rsidR="00A23338">
        <w:rPr>
          <w:rFonts w:hint="eastAsia"/>
          <w:sz w:val="36"/>
          <w:szCs w:val="36"/>
          <w:u w:val="single"/>
        </w:rPr>
        <w:t>乙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9B53F2">
        <w:rPr>
          <w:rFonts w:hint="eastAsia"/>
          <w:sz w:val="36"/>
          <w:szCs w:val="36"/>
          <w:u w:val="single"/>
        </w:rPr>
        <w:t>數學</w:t>
      </w:r>
      <w:r w:rsidR="004F68E4">
        <w:rPr>
          <w:rFonts w:hint="eastAsia"/>
          <w:sz w:val="36"/>
          <w:szCs w:val="36"/>
          <w:u w:val="single"/>
        </w:rPr>
        <w:t>科</w:t>
      </w:r>
      <w:r w:rsidR="004F68E4">
        <w:rPr>
          <w:rFonts w:hint="eastAsia"/>
          <w:sz w:val="36"/>
          <w:szCs w:val="36"/>
          <w:u w:val="single"/>
        </w:rPr>
        <w:t xml:space="preserve"> </w:t>
      </w:r>
      <w:r w:rsidR="004F68E4" w:rsidRPr="00F12F9E">
        <w:rPr>
          <w:rFonts w:hint="eastAsia"/>
          <w:sz w:val="36"/>
          <w:szCs w:val="36"/>
        </w:rPr>
        <w:t>評量統計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943"/>
        <w:gridCol w:w="1944"/>
        <w:gridCol w:w="1944"/>
        <w:gridCol w:w="1944"/>
      </w:tblGrid>
      <w:tr w:rsidR="004F68E4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上學期第二次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下學期第一次</w:t>
            </w:r>
          </w:p>
        </w:tc>
        <w:tc>
          <w:tcPr>
            <w:tcW w:w="1944" w:type="dxa"/>
            <w:vAlign w:val="center"/>
          </w:tcPr>
          <w:p w:rsidR="004F68E4" w:rsidRPr="000E6763" w:rsidRDefault="004F68E4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下學期第二次</w:t>
            </w: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943" w:type="dxa"/>
            <w:vMerge w:val="restart"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90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80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70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60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50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40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30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20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10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0</w:t>
            </w:r>
            <w:r w:rsidRPr="000E6763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平均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閱卷教師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  <w:tr w:rsidR="008618A2" w:rsidRPr="000E6763" w:rsidTr="008618A2">
        <w:trPr>
          <w:trHeight w:val="780"/>
          <w:jc w:val="center"/>
        </w:trPr>
        <w:tc>
          <w:tcPr>
            <w:tcW w:w="1892" w:type="dxa"/>
            <w:vAlign w:val="center"/>
          </w:tcPr>
          <w:p w:rsidR="008618A2" w:rsidRPr="000E6763" w:rsidRDefault="008618A2" w:rsidP="000E6763"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校長或主任</w:t>
            </w:r>
          </w:p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  <w:r w:rsidRPr="000E6763">
              <w:rPr>
                <w:rFonts w:hint="eastAsia"/>
                <w:sz w:val="28"/>
                <w:szCs w:val="28"/>
              </w:rPr>
              <w:t>核章</w:t>
            </w:r>
          </w:p>
        </w:tc>
        <w:tc>
          <w:tcPr>
            <w:tcW w:w="1943" w:type="dxa"/>
            <w:vMerge/>
            <w:tcBorders>
              <w:tr2bl w:val="single" w:sz="4" w:space="0" w:color="auto"/>
            </w:tcBorders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8618A2" w:rsidRPr="000E6763" w:rsidRDefault="008618A2" w:rsidP="000E6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>
      <w:pPr>
        <w:jc w:val="center"/>
      </w:pPr>
    </w:p>
    <w:p w:rsidR="004F68E4" w:rsidRDefault="004F68E4" w:rsidP="008A6D87"/>
    <w:sectPr w:rsidR="004F68E4" w:rsidSect="00F12F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24" w:rsidRDefault="00315224" w:rsidP="00AA5A64">
      <w:r>
        <w:separator/>
      </w:r>
    </w:p>
  </w:endnote>
  <w:endnote w:type="continuationSeparator" w:id="0">
    <w:p w:rsidR="00315224" w:rsidRDefault="00315224" w:rsidP="00A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24" w:rsidRDefault="00315224" w:rsidP="00AA5A64">
      <w:r>
        <w:separator/>
      </w:r>
    </w:p>
  </w:footnote>
  <w:footnote w:type="continuationSeparator" w:id="0">
    <w:p w:rsidR="00315224" w:rsidRDefault="00315224" w:rsidP="00AA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D"/>
    <w:rsid w:val="00063490"/>
    <w:rsid w:val="000731FF"/>
    <w:rsid w:val="000E6763"/>
    <w:rsid w:val="0017706E"/>
    <w:rsid w:val="00184A40"/>
    <w:rsid w:val="00215136"/>
    <w:rsid w:val="0026558D"/>
    <w:rsid w:val="002E2237"/>
    <w:rsid w:val="002F6CCA"/>
    <w:rsid w:val="00304688"/>
    <w:rsid w:val="00315224"/>
    <w:rsid w:val="003A75A0"/>
    <w:rsid w:val="004437E1"/>
    <w:rsid w:val="0045611D"/>
    <w:rsid w:val="004F68E4"/>
    <w:rsid w:val="00517B2B"/>
    <w:rsid w:val="0066668B"/>
    <w:rsid w:val="006E43CC"/>
    <w:rsid w:val="006F518D"/>
    <w:rsid w:val="007F7070"/>
    <w:rsid w:val="008618A2"/>
    <w:rsid w:val="008A6D87"/>
    <w:rsid w:val="009B53F2"/>
    <w:rsid w:val="009D41D2"/>
    <w:rsid w:val="00A060BF"/>
    <w:rsid w:val="00A23338"/>
    <w:rsid w:val="00A42C31"/>
    <w:rsid w:val="00AA5A64"/>
    <w:rsid w:val="00AB5F0B"/>
    <w:rsid w:val="00B4096C"/>
    <w:rsid w:val="00B40C72"/>
    <w:rsid w:val="00B53F80"/>
    <w:rsid w:val="00C02D73"/>
    <w:rsid w:val="00C42AD1"/>
    <w:rsid w:val="00C532D7"/>
    <w:rsid w:val="00C5592D"/>
    <w:rsid w:val="00C65F37"/>
    <w:rsid w:val="00C70698"/>
    <w:rsid w:val="00CC2550"/>
    <w:rsid w:val="00DE6D45"/>
    <w:rsid w:val="00E54B1A"/>
    <w:rsid w:val="00E76222"/>
    <w:rsid w:val="00EA0810"/>
    <w:rsid w:val="00F12F9E"/>
    <w:rsid w:val="00F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docId w15:val="{E33BFBB4-0E63-4EB4-A687-BD0461E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9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5A6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A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5A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7A10-72D1-433B-84CA-4E5D631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1027</Words>
  <Characters>5855</Characters>
  <Application>Microsoft Office Word</Application>
  <DocSecurity>0</DocSecurity>
  <Lines>48</Lines>
  <Paragraphs>13</Paragraphs>
  <ScaleCrop>false</ScaleCrop>
  <Company>no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上一</dc:title>
  <dc:creator>A16</dc:creator>
  <cp:lastModifiedBy>5A88</cp:lastModifiedBy>
  <cp:revision>2</cp:revision>
  <cp:lastPrinted>2018-09-06T02:17:00Z</cp:lastPrinted>
  <dcterms:created xsi:type="dcterms:W3CDTF">2019-09-09T10:32:00Z</dcterms:created>
  <dcterms:modified xsi:type="dcterms:W3CDTF">2019-09-09T10:32:00Z</dcterms:modified>
</cp:coreProperties>
</file>